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CBB2B" w14:textId="77777777" w:rsidR="001A5AFB" w:rsidRPr="001A5AFB" w:rsidRDefault="001A5AFB" w:rsidP="001A5AFB">
      <w:r w:rsidRPr="001A5AFB">
        <w:rPr>
          <w:b/>
          <w:bCs/>
        </w:rPr>
        <w:t>CVMHA Ice Allocator Report – 2025/26 Season</w:t>
      </w:r>
    </w:p>
    <w:p w14:paraId="4E7531EB" w14:textId="77777777" w:rsidR="001A5AFB" w:rsidRPr="001A5AFB" w:rsidRDefault="001A5AFB" w:rsidP="001A5AFB">
      <w:r w:rsidRPr="001A5AFB">
        <w:t>This season, CVMHA consisted of 7 House divisions, over 30 individual teams, 7 Rep teams, and 4 Female divisions, totaling more than 700 players. Coordinating ice for an organization of this size requires ongoing, daily communication with facility coordinators at both the CVRD and DND. Maintaining strong, collaborative relationships with these groups is essential to ensuring that all teams are scheduled effectively and that the season runs smoothly.</w:t>
      </w:r>
    </w:p>
    <w:p w14:paraId="0108E149" w14:textId="77777777" w:rsidR="001A5AFB" w:rsidRPr="001A5AFB" w:rsidRDefault="001A5AFB" w:rsidP="001A5AFB">
      <w:r w:rsidRPr="001A5AFB">
        <w:t>While this position does not carry a vote within the Executive, it plays a critical operational role in ensuring that every player has access to ice in a fair, consistent, and organized manner.</w:t>
      </w:r>
    </w:p>
    <w:p w14:paraId="4CB769FC" w14:textId="77777777" w:rsidR="001A5AFB" w:rsidRPr="001A5AFB" w:rsidRDefault="001A5AFB" w:rsidP="001A5AFB">
      <w:r w:rsidRPr="001A5AFB">
        <w:t>Throughout the season, there were questions regarding the availability and quality of ice times, particularly at the Sport Centre and Glacier Gardens. These limitations were communicated to the Executive—specifically the 1st Vice, Rep Director, and Female Directors—so that accurate information could be shared with Division Managers and, ultimately, families.</w:t>
      </w:r>
    </w:p>
    <w:p w14:paraId="3369D8CB" w14:textId="77777777" w:rsidR="001A5AFB" w:rsidRPr="001A5AFB" w:rsidRDefault="001A5AFB" w:rsidP="001A5AFB">
      <w:r w:rsidRPr="001A5AFB">
        <w:t>Each spring, an ice allocation meeting is held where additional ice is requested on behalf of CVMHA. However, we are one of many user groups. DND prioritizes the needs of military members before public access, and the CVRD, as a public facility, prioritizes programming that serves the broader community over private user groups (which includes minor hockey).</w:t>
      </w:r>
    </w:p>
    <w:p w14:paraId="7EAEA66E" w14:textId="77777777" w:rsidR="001A5AFB" w:rsidRPr="001A5AFB" w:rsidRDefault="001A5AFB" w:rsidP="001A5AFB">
      <w:r w:rsidRPr="001A5AFB">
        <w:rPr>
          <w:i/>
          <w:iCs/>
        </w:rPr>
        <w:t>It should also be noted that CVRD-led programs and the Glacier Kings take precedence over minor hockey. This contributes to occasional weekday cancellations and less-than-ideal tournament schedules. A similar structure exists at Glacier Gardens, where military family skates and the Silver Totems receive priority during weekends and holidays.</w:t>
      </w:r>
    </w:p>
    <w:p w14:paraId="0D33BD21" w14:textId="26D14352" w:rsidR="001A5AFB" w:rsidRPr="001A5AFB" w:rsidRDefault="001A5AFB" w:rsidP="001A5AFB">
      <w:r w:rsidRPr="001A5AFB">
        <w:t>The</w:t>
      </w:r>
      <w:r>
        <w:t xml:space="preserve"> CVRD</w:t>
      </w:r>
      <w:r w:rsidRPr="001A5AFB">
        <w:t xml:space="preserve"> user groups are categorized as follows:</w:t>
      </w:r>
      <w:r w:rsidRPr="001A5AFB">
        <w:br/>
        <w:t>• Youth Not-for-Profit</w:t>
      </w:r>
      <w:r w:rsidRPr="001A5AFB">
        <w:br/>
        <w:t>• Schools</w:t>
      </w:r>
      <w:r w:rsidRPr="001A5AFB">
        <w:br/>
        <w:t>• Adult Rental</w:t>
      </w:r>
      <w:r w:rsidRPr="001A5AFB">
        <w:br/>
        <w:t>• Junior Hockey</w:t>
      </w:r>
      <w:r w:rsidRPr="001A5AFB">
        <w:br/>
        <w:t>• Female Hockey</w:t>
      </w:r>
      <w:r w:rsidRPr="001A5AFB">
        <w:br/>
        <w:t>• Private/Casual Rentals</w:t>
      </w:r>
      <w:r w:rsidRPr="001A5AFB">
        <w:br/>
        <w:t>• Commercial Group – Non-Ticketed</w:t>
      </w:r>
      <w:r w:rsidRPr="001A5AFB">
        <w:br/>
        <w:t>• Commercial Group – Ticketed</w:t>
      </w:r>
      <w:r w:rsidRPr="001A5AFB">
        <w:br/>
        <w:t>• Recreation Program Use</w:t>
      </w:r>
      <w:r w:rsidRPr="001A5AFB">
        <w:br/>
        <w:t>• Special Events</w:t>
      </w:r>
      <w:r w:rsidRPr="001A5AFB">
        <w:br/>
        <w:t>• Established Ice Users</w:t>
      </w:r>
      <w:r w:rsidRPr="001A5AFB">
        <w:br/>
        <w:t>• New Ice Users</w:t>
      </w:r>
      <w:r w:rsidRPr="001A5AFB">
        <w:br/>
        <w:t>• Weekday Early Evening Ice</w:t>
      </w:r>
      <w:r w:rsidRPr="001A5AFB">
        <w:br/>
        <w:t>• Weekend Late Night Ice</w:t>
      </w:r>
      <w:r w:rsidRPr="001A5AFB">
        <w:br/>
        <w:t>• Weekend Ice Time</w:t>
      </w:r>
    </w:p>
    <w:p w14:paraId="14EB5583" w14:textId="3B706DA1" w:rsidR="001A5AFB" w:rsidRPr="001A5AFB" w:rsidRDefault="001A5AFB" w:rsidP="001A5AFB">
      <w:r w:rsidRPr="001A5AFB">
        <w:t xml:space="preserve">To further illustrate the complexity of scheduling, below are examples of user groups competing for ice. CVMHA is allocated approximately </w:t>
      </w:r>
      <w:r>
        <w:t>81</w:t>
      </w:r>
      <w:r w:rsidRPr="001A5AFB">
        <w:t xml:space="preserve"> ice slots to accommodate 40+ teams in a fair and equitable way, requiring constant coordination, adjustments, and problem-solving throughout the season:</w:t>
      </w:r>
    </w:p>
    <w:p w14:paraId="233C30BF" w14:textId="3418628A" w:rsidR="001A5AFB" w:rsidRPr="001A5AFB" w:rsidRDefault="001A5AFB" w:rsidP="001A5AFB">
      <w:r w:rsidRPr="001A5AFB">
        <w:t>Skating Club</w:t>
      </w:r>
      <w:r w:rsidRPr="001A5AFB">
        <w:br/>
        <w:t>Can Skate</w:t>
      </w:r>
      <w:r w:rsidRPr="001A5AFB">
        <w:br/>
        <w:t>Ringette</w:t>
      </w:r>
      <w:r w:rsidRPr="001A5AFB">
        <w:br/>
        <w:t>Everyone Welcome Skate / Shinny Hockey</w:t>
      </w:r>
      <w:r w:rsidRPr="001A5AFB">
        <w:br/>
        <w:t>Military Skate (GG)</w:t>
      </w:r>
      <w:r w:rsidRPr="001A5AFB">
        <w:br/>
        <w:t>Silver Totems Hockey (GG)</w:t>
      </w:r>
      <w:r w:rsidRPr="001A5AFB">
        <w:br/>
        <w:t>Ice Maintenance</w:t>
      </w:r>
      <w:r w:rsidRPr="001A5AFB">
        <w:br/>
        <w:t>Female Hockey</w:t>
      </w:r>
      <w:r w:rsidRPr="001A5AFB">
        <w:br/>
      </w:r>
      <w:r w:rsidRPr="001A5AFB">
        <w:lastRenderedPageBreak/>
        <w:t>55+ Drop-In Hockey</w:t>
      </w:r>
      <w:r>
        <w:t xml:space="preserve"> / </w:t>
      </w:r>
      <w:r w:rsidRPr="001A5AFB">
        <w:t>65+ Drop-In Hockey</w:t>
      </w:r>
      <w:r>
        <w:t xml:space="preserve"> / </w:t>
      </w:r>
      <w:r w:rsidRPr="001A5AFB">
        <w:t>70+ Drop-In Hockey</w:t>
      </w:r>
      <w:r w:rsidRPr="001A5AFB">
        <w:br/>
        <w:t>SD71 Programs</w:t>
      </w:r>
      <w:r>
        <w:t xml:space="preserve"> / </w:t>
      </w:r>
      <w:r w:rsidRPr="001A5AFB">
        <w:t>Homeschool Hockey</w:t>
      </w:r>
      <w:r>
        <w:t xml:space="preserve"> / </w:t>
      </w:r>
      <w:r w:rsidRPr="001A5AFB">
        <w:t>NIDES Program</w:t>
      </w:r>
      <w:r w:rsidR="00AC388F">
        <w:t xml:space="preserve"> / </w:t>
      </w:r>
      <w:r w:rsidRPr="001A5AFB">
        <w:br/>
        <w:t>Glacier Kings</w:t>
      </w:r>
      <w:r w:rsidRPr="001A5AFB">
        <w:br/>
        <w:t>High Calibre</w:t>
      </w:r>
      <w:r w:rsidRPr="001A5AFB">
        <w:br/>
        <w:t>CVHL Men’s League</w:t>
      </w:r>
      <w:r w:rsidRPr="001A5AFB">
        <w:br/>
        <w:t>CVRD Registered Programs</w:t>
      </w:r>
      <w:r w:rsidRPr="001A5AFB">
        <w:br/>
        <w:t>CVRD Hockey League Rec Division</w:t>
      </w:r>
      <w:r w:rsidRPr="001A5AFB">
        <w:br/>
        <w:t>Travelling League</w:t>
      </w:r>
      <w:r w:rsidRPr="001A5AFB">
        <w:br/>
        <w:t>Stick and Puck</w:t>
      </w:r>
    </w:p>
    <w:p w14:paraId="5726E507" w14:textId="774FCBB4" w:rsidR="001A5AFB" w:rsidRPr="001A5AFB" w:rsidRDefault="001A5AFB" w:rsidP="001A5AFB">
      <w:r w:rsidRPr="001A5AFB">
        <w:rPr>
          <w:b/>
          <w:bCs/>
          <w:u w:val="single"/>
        </w:rPr>
        <w:t>The programs CVMHA currently runs throughout the season:</w:t>
      </w:r>
      <w:r w:rsidRPr="001A5AFB">
        <w:br/>
        <w:t>Powell River All-Star Tryouts</w:t>
      </w:r>
      <w:r w:rsidRPr="001A5AFB">
        <w:br/>
        <w:t>Power Skating</w:t>
      </w:r>
      <w:r w:rsidRPr="001A5AFB">
        <w:br/>
        <w:t>Goalie Development (two programs)</w:t>
      </w:r>
      <w:r w:rsidRPr="001A5AFB">
        <w:br/>
        <w:t>Referee Clinics</w:t>
      </w:r>
      <w:r w:rsidRPr="001A5AFB">
        <w:br/>
        <w:t>First Shift Hockey</w:t>
      </w:r>
      <w:r w:rsidRPr="001A5AFB">
        <w:br/>
        <w:t>Female Development</w:t>
      </w:r>
      <w:r w:rsidRPr="001A5AFB">
        <w:br/>
        <w:t>Female Impact Team</w:t>
      </w:r>
      <w:r w:rsidRPr="001A5AFB">
        <w:br/>
        <w:t>House Development</w:t>
      </w:r>
    </w:p>
    <w:p w14:paraId="0A2D2EFD" w14:textId="559EC44E" w:rsidR="001A5AFB" w:rsidRPr="001A5AFB" w:rsidRDefault="001A5AFB" w:rsidP="001A5AFB">
      <w:r w:rsidRPr="001A5AFB">
        <w:rPr>
          <w:b/>
          <w:bCs/>
          <w:u w:val="single"/>
        </w:rPr>
        <w:t>CVMHA seasonal ice users:</w:t>
      </w:r>
      <w:r w:rsidRPr="001A5AFB">
        <w:br/>
        <w:t>U7</w:t>
      </w:r>
      <w:r w:rsidRPr="001A5AFB">
        <w:br/>
        <w:t>U9</w:t>
      </w:r>
      <w:r w:rsidRPr="001A5AFB">
        <w:br/>
        <w:t>U11 House</w:t>
      </w:r>
      <w:r>
        <w:t xml:space="preserve"> / </w:t>
      </w:r>
      <w:r w:rsidRPr="001A5AFB">
        <w:t>U11 Rep</w:t>
      </w:r>
      <w:r>
        <w:t xml:space="preserve"> / Lightning</w:t>
      </w:r>
      <w:r w:rsidRPr="001A5AFB">
        <w:br/>
        <w:t>U13 House</w:t>
      </w:r>
      <w:r>
        <w:t xml:space="preserve"> / </w:t>
      </w:r>
      <w:r w:rsidRPr="001A5AFB">
        <w:t>U13 Rep</w:t>
      </w:r>
      <w:r>
        <w:t xml:space="preserve"> / Lightning</w:t>
      </w:r>
      <w:r w:rsidRPr="001A5AFB">
        <w:br/>
        <w:t>U15 House</w:t>
      </w:r>
      <w:r>
        <w:t xml:space="preserve"> / </w:t>
      </w:r>
      <w:r w:rsidRPr="001A5AFB">
        <w:t>U15 Rep</w:t>
      </w:r>
      <w:r>
        <w:t xml:space="preserve"> / Lightning</w:t>
      </w:r>
      <w:r w:rsidRPr="001A5AFB">
        <w:br/>
        <w:t>U18 House</w:t>
      </w:r>
      <w:r>
        <w:t xml:space="preserve"> / </w:t>
      </w:r>
      <w:r w:rsidRPr="001A5AFB">
        <w:t>U18 Rep</w:t>
      </w:r>
      <w:r w:rsidRPr="001A5AFB">
        <w:br/>
        <w:t>U21</w:t>
      </w:r>
    </w:p>
    <w:p w14:paraId="0270538A" w14:textId="12DD9249" w:rsidR="001A5AFB" w:rsidRPr="001A5AFB" w:rsidRDefault="001A5AFB" w:rsidP="001A5AFB">
      <w:r w:rsidRPr="001A5AFB">
        <w:t xml:space="preserve">The Ice Allocator position is a year-round role. Full seasonal ice allocations, including all tournaments, must be submitted in April/May for the upcoming season. In addition, Rep </w:t>
      </w:r>
      <w:r w:rsidR="00AC388F">
        <w:t xml:space="preserve">and Lightning </w:t>
      </w:r>
      <w:r w:rsidRPr="001A5AFB">
        <w:t>tryout ice for the following season is due in November of the current season (e.g., 2027 ice is due in November 2026). Scheduling is continuously adjusted leading into Rep</w:t>
      </w:r>
      <w:r w:rsidR="00AC388F">
        <w:t xml:space="preserve"> and Lightning</w:t>
      </w:r>
      <w:r w:rsidRPr="001A5AFB">
        <w:t xml:space="preserve"> tryouts in August</w:t>
      </w:r>
      <w:r w:rsidR="00AC388F">
        <w:t>/September</w:t>
      </w:r>
      <w:r w:rsidRPr="001A5AFB">
        <w:t xml:space="preserve"> and the start of the House season </w:t>
      </w:r>
      <w:r w:rsidR="00AC388F">
        <w:t>after Labour Day</w:t>
      </w:r>
      <w:r w:rsidRPr="001A5AFB">
        <w:t xml:space="preserve"> to ensure all teams are accommodated as effectively as possible.</w:t>
      </w:r>
    </w:p>
    <w:p w14:paraId="2A418E61" w14:textId="79812527" w:rsidR="001A5AFB" w:rsidRPr="001A5AFB" w:rsidRDefault="001A5AFB" w:rsidP="001A5AFB">
      <w:r w:rsidRPr="00B342FE">
        <w:rPr>
          <w:b/>
          <w:bCs/>
          <w:u w:val="single"/>
        </w:rPr>
        <w:t xml:space="preserve">Ice cancellations </w:t>
      </w:r>
      <w:r w:rsidR="00B342FE" w:rsidRPr="00B342FE">
        <w:rPr>
          <w:b/>
          <w:bCs/>
          <w:u w:val="single"/>
        </w:rPr>
        <w:t>as per the policy of both the CVRD and DND:</w:t>
      </w:r>
      <w:r w:rsidR="00B342FE" w:rsidRPr="003B18C6">
        <w:t xml:space="preserve"> </w:t>
      </w:r>
      <w:r w:rsidRPr="001A5AFB">
        <w:t>Rep</w:t>
      </w:r>
      <w:r>
        <w:t xml:space="preserve">, </w:t>
      </w:r>
      <w:r w:rsidRPr="001A5AFB">
        <w:t>House</w:t>
      </w:r>
      <w:r>
        <w:t xml:space="preserve"> and Lightning</w:t>
      </w:r>
      <w:r w:rsidRPr="001A5AFB">
        <w:t xml:space="preserve"> </w:t>
      </w:r>
      <w:r>
        <w:t>are</w:t>
      </w:r>
      <w:r w:rsidRPr="001A5AFB">
        <w:t xml:space="preserve"> required to provide a minimum of 14 days’ notice for any cancellation of single ice slots (pre-season and regular season). Cancellations within this timeframe were subject to being charged </w:t>
      </w:r>
      <w:r w:rsidR="00B342FE">
        <w:t xml:space="preserve">(invoiced) </w:t>
      </w:r>
      <w:r w:rsidRPr="001A5AFB">
        <w:t xml:space="preserve">as “black ice” </w:t>
      </w:r>
      <w:r w:rsidR="00B342FE">
        <w:t xml:space="preserve">directly to the team. </w:t>
      </w:r>
      <w:r w:rsidRPr="001A5AFB">
        <w:t>All teams did an excellent job adhering to this policy and maximizing their allocated ice, which significantly reduced unused ice and associated costs.</w:t>
      </w:r>
    </w:p>
    <w:p w14:paraId="2FFFF064" w14:textId="77777777" w:rsidR="001A5AFB" w:rsidRPr="001A5AFB" w:rsidRDefault="001A5AFB" w:rsidP="001A5AFB">
      <w:r w:rsidRPr="001A5AFB">
        <w:t>Tournament ice operates differently, as it is booked as a block over several days and, in some cases, across all three rinks. Full tournament cancellations must be made at least 45 days prior to the start date. If a tournament proceeds but is not filled with out-of-town teams, up to 30% of the allocated ice may be released without penalty, provided this is done at least 30 days in advance. Ice cancelled within these timelines is charged to the host team(s) as black ice if it cannot be reassigned within CVMHA.</w:t>
      </w:r>
    </w:p>
    <w:p w14:paraId="08B5EBF2" w14:textId="2D21C205" w:rsidR="001A5AFB" w:rsidRPr="001A5AFB" w:rsidRDefault="001A5AFB" w:rsidP="001A5AFB">
      <w:r w:rsidRPr="001A5AFB">
        <w:t>Overall, the goal of this role is to balance a high volume of competing demands while ensuring that all CVMHA players have consistent and equitable access to ice throughout the season</w:t>
      </w:r>
      <w:r>
        <w:t>; this often requires weekly adjustments behind the scenes</w:t>
      </w:r>
      <w:r w:rsidRPr="001A5AFB">
        <w:t>.</w:t>
      </w:r>
    </w:p>
    <w:p w14:paraId="46295E8F" w14:textId="77777777" w:rsidR="001A5AFB" w:rsidRPr="001A5AFB" w:rsidRDefault="001A5AFB" w:rsidP="001A5AFB">
      <w:r w:rsidRPr="001A5AFB">
        <w:t>Wishing everyone a great Spring and Summer.</w:t>
      </w:r>
    </w:p>
    <w:p w14:paraId="7A939AD8" w14:textId="31AD4E0A" w:rsidR="0090592D" w:rsidRDefault="001A5AFB">
      <w:r w:rsidRPr="001A5AFB">
        <w:t>Melissa</w:t>
      </w:r>
    </w:p>
    <w:sectPr w:rsidR="0090592D" w:rsidSect="001A5AF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AFB"/>
    <w:rsid w:val="001A5AFB"/>
    <w:rsid w:val="003B18C6"/>
    <w:rsid w:val="0090592D"/>
    <w:rsid w:val="00AC388F"/>
    <w:rsid w:val="00B342FE"/>
    <w:rsid w:val="00E067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9AAA9"/>
  <w15:chartTrackingRefBased/>
  <w15:docId w15:val="{FD512F93-F4CD-47D0-A7D8-9B619A43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A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5A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5A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5A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5A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5A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A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A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A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A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5A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5A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5A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5A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5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AFB"/>
    <w:rPr>
      <w:rFonts w:eastAsiaTheme="majorEastAsia" w:cstheme="majorBidi"/>
      <w:color w:val="272727" w:themeColor="text1" w:themeTint="D8"/>
    </w:rPr>
  </w:style>
  <w:style w:type="paragraph" w:styleId="Title">
    <w:name w:val="Title"/>
    <w:basedOn w:val="Normal"/>
    <w:next w:val="Normal"/>
    <w:link w:val="TitleChar"/>
    <w:uiPriority w:val="10"/>
    <w:qFormat/>
    <w:rsid w:val="001A5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A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AFB"/>
    <w:pPr>
      <w:spacing w:before="160"/>
      <w:jc w:val="center"/>
    </w:pPr>
    <w:rPr>
      <w:i/>
      <w:iCs/>
      <w:color w:val="404040" w:themeColor="text1" w:themeTint="BF"/>
    </w:rPr>
  </w:style>
  <w:style w:type="character" w:customStyle="1" w:styleId="QuoteChar">
    <w:name w:val="Quote Char"/>
    <w:basedOn w:val="DefaultParagraphFont"/>
    <w:link w:val="Quote"/>
    <w:uiPriority w:val="29"/>
    <w:rsid w:val="001A5AFB"/>
    <w:rPr>
      <w:i/>
      <w:iCs/>
      <w:color w:val="404040" w:themeColor="text1" w:themeTint="BF"/>
    </w:rPr>
  </w:style>
  <w:style w:type="paragraph" w:styleId="ListParagraph">
    <w:name w:val="List Paragraph"/>
    <w:basedOn w:val="Normal"/>
    <w:uiPriority w:val="34"/>
    <w:qFormat/>
    <w:rsid w:val="001A5AFB"/>
    <w:pPr>
      <w:ind w:left="720"/>
      <w:contextualSpacing/>
    </w:pPr>
  </w:style>
  <w:style w:type="character" w:styleId="IntenseEmphasis">
    <w:name w:val="Intense Emphasis"/>
    <w:basedOn w:val="DefaultParagraphFont"/>
    <w:uiPriority w:val="21"/>
    <w:qFormat/>
    <w:rsid w:val="001A5AFB"/>
    <w:rPr>
      <w:i/>
      <w:iCs/>
      <w:color w:val="2F5496" w:themeColor="accent1" w:themeShade="BF"/>
    </w:rPr>
  </w:style>
  <w:style w:type="paragraph" w:styleId="IntenseQuote">
    <w:name w:val="Intense Quote"/>
    <w:basedOn w:val="Normal"/>
    <w:next w:val="Normal"/>
    <w:link w:val="IntenseQuoteChar"/>
    <w:uiPriority w:val="30"/>
    <w:qFormat/>
    <w:rsid w:val="001A5A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5AFB"/>
    <w:rPr>
      <w:i/>
      <w:iCs/>
      <w:color w:val="2F5496" w:themeColor="accent1" w:themeShade="BF"/>
    </w:rPr>
  </w:style>
  <w:style w:type="character" w:styleId="IntenseReference">
    <w:name w:val="Intense Reference"/>
    <w:basedOn w:val="DefaultParagraphFont"/>
    <w:uiPriority w:val="32"/>
    <w:qFormat/>
    <w:rsid w:val="001A5A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Berrigan</dc:creator>
  <cp:keywords/>
  <dc:description/>
  <cp:lastModifiedBy>Melissa Berrigan</cp:lastModifiedBy>
  <cp:revision>5</cp:revision>
  <dcterms:created xsi:type="dcterms:W3CDTF">2026-04-16T02:55:00Z</dcterms:created>
  <dcterms:modified xsi:type="dcterms:W3CDTF">2026-04-16T15:41:00Z</dcterms:modified>
</cp:coreProperties>
</file>