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Comox Valley Minor Hockey Association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June 17,</w:t>
      </w:r>
      <w:r>
        <w:rPr>
          <w:rFonts w:ascii="Times New Roman" w:hAnsi="Times New Roman" w:cs="Times New Roman"/>
          <w:b/>
          <w:sz w:val="24"/>
          <w:szCs w:val="24"/>
        </w:rPr>
        <w:t xml:space="preserve"> 2025 Executive Minutes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Attendance: Jason Rae (President), Luisa Perry (1 </w:t>
      </w:r>
      <w:r>
        <w:rPr>
          <w:rFonts w:ascii="Times New Roman" w:hAnsi="Times New Roman" w:cs="Times New Roman"/>
          <w:sz w:val="24"/>
          <w:szCs w:val="24"/>
        </w:rPr>
        <w:t xml:space="preserve">st</w:t>
      </w:r>
      <w:r>
        <w:rPr>
          <w:rFonts w:ascii="Times New Roman" w:hAnsi="Times New Roman" w:cs="Times New Roman"/>
          <w:sz w:val="24"/>
          <w:szCs w:val="24"/>
        </w:rPr>
        <w:t xml:space="preserve"> Vice), Todd Brown (Asst to 1 </w:t>
      </w:r>
      <w:r>
        <w:rPr>
          <w:rFonts w:ascii="Times New Roman" w:hAnsi="Times New Roman" w:cs="Times New Roman"/>
          <w:sz w:val="24"/>
          <w:szCs w:val="24"/>
        </w:rPr>
        <w:t xml:space="preserve">st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Vice), Lance Petty (2 </w:t>
      </w:r>
      <w:r>
        <w:rPr>
          <w:rFonts w:ascii="Times New Roman" w:hAnsi="Times New Roman" w:cs="Times New Roman"/>
          <w:sz w:val="24"/>
          <w:szCs w:val="24"/>
        </w:rPr>
        <w:t xml:space="preserve">nd</w:t>
      </w:r>
      <w:r>
        <w:rPr>
          <w:rFonts w:ascii="Times New Roman" w:hAnsi="Times New Roman" w:cs="Times New Roman"/>
          <w:sz w:val="24"/>
          <w:szCs w:val="24"/>
        </w:rPr>
        <w:t xml:space="preserve"> Vice), Andrew Robb (Director at Large), Randi Bois (Secretary), Jocelyn Brimacombe (Treasurer) Melissa Berrigan (Ice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Coordinator), Simon Morgan (Registrar), Kevin Thompson (RIC), Tish Kristensen (Asst to 2 </w:t>
      </w:r>
      <w:r>
        <w:rPr>
          <w:rFonts w:ascii="Times New Roman" w:hAnsi="Times New Roman" w:cs="Times New Roman"/>
          <w:sz w:val="24"/>
          <w:szCs w:val="24"/>
        </w:rPr>
        <w:t xml:space="preserve">nd</w:t>
      </w:r>
      <w:r>
        <w:rPr>
          <w:rFonts w:ascii="Times New Roman" w:hAnsi="Times New Roman" w:cs="Times New Roman"/>
          <w:sz w:val="24"/>
          <w:szCs w:val="24"/>
        </w:rPr>
        <w:t xml:space="preserve"> Vice/Rep Director), Eugene Bouthot (Director at Large)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Cam Knox (Coach Coordinator),  C</w:t>
      </w:r>
      <w:r>
        <w:rPr>
          <w:rFonts w:ascii="Times New Roman" w:hAnsi="Times New Roman" w:cs="Times New Roman"/>
          <w:sz w:val="24"/>
          <w:szCs w:val="24"/>
        </w:rPr>
        <w:t xml:space="preserve">indy Secord</w:t>
      </w:r>
      <w:r>
        <w:rPr>
          <w:rFonts w:ascii="Times New Roman" w:hAnsi="Times New Roman" w:cs="Times New Roman"/>
          <w:sz w:val="24"/>
          <w:szCs w:val="24"/>
        </w:rPr>
        <w:t xml:space="preserve"> (Female Coordinator)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To Order: 6:3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PM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Additions to Agenda</w:t>
      </w:r>
      <w:r>
        <w:rPr>
          <w:rFonts w:ascii="Times New Roman" w:hAnsi="Times New Roman" w:cs="Times New Roman"/>
          <w:sz w:val="24"/>
          <w:szCs w:val="24"/>
        </w:rPr>
        <w:t xml:space="preserve">: None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Call to Order</w:t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Meeting called to order at 6:30 PM by President Jason Rae.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Adoption of Agenda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Moved by: Luisa Perry</w:t>
      </w:r>
      <w:r>
        <w:rPr>
          <w:rFonts w:ascii="Times New Roman" w:hAnsi="Times New Roman" w:cs="Times New Roman"/>
          <w:sz w:val="24"/>
          <w:szCs w:val="24"/>
        </w:rPr>
        <w:t xml:space="preserve"> </w:t>
      </w:r>
      <w:r>
        <w:rPr>
          <w:rFonts w:ascii="Times New Roman" w:hAnsi="Times New Roman" w:cs="Times New Roman"/>
          <w:sz w:val="24"/>
          <w:szCs w:val="24"/>
        </w:rPr>
        <w:t xml:space="preserve">Seconded by: Tish Kristensen</w:t>
      </w:r>
      <w:r>
        <w:rPr>
          <w:rFonts w:ascii="Times New Roman" w:hAnsi="Times New Roman" w:cs="Times New Roman"/>
          <w:sz w:val="24"/>
          <w:szCs w:val="24"/>
        </w:rPr>
        <w:br/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Approval of Previous Minutes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Moved by: Tish Kristensen</w:t>
      </w:r>
      <w:r>
        <w:rPr>
          <w:rFonts w:ascii="Times New Roman" w:hAnsi="Times New Roman" w:cs="Times New Roman"/>
          <w:sz w:val="24"/>
          <w:szCs w:val="24"/>
        </w:rPr>
        <w:t xml:space="preserve"> </w:t>
      </w:r>
      <w:r>
        <w:rPr>
          <w:rFonts w:ascii="Times New Roman" w:hAnsi="Times New Roman" w:cs="Times New Roman"/>
          <w:sz w:val="24"/>
          <w:szCs w:val="24"/>
        </w:rPr>
        <w:t xml:space="preserve">Seconded by: Lance Petty</w:t>
      </w:r>
      <w:r>
        <w:rPr>
          <w:rFonts w:ascii="Times New Roman" w:hAnsi="Times New Roman" w:cs="Times New Roman"/>
          <w:sz w:val="24"/>
          <w:szCs w:val="24"/>
        </w:rPr>
        <w:br/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Executive Reports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President – Jason Rae</w:t>
      </w:r>
    </w:p>
    <w:p>
      <w:pPr>
        <w:numPr>
          <w:numId w:val="14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Shared insights from the BC Hockey Summit:</w:t>
      </w:r>
    </w:p>
    <w:p>
      <w:pPr>
        <w:numPr>
          <w:numId w:val="14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Topics included affiliate player rules, registration caps, dual roster eligibility, and conduct policies.</w:t>
      </w:r>
    </w:p>
    <w:p>
      <w:pPr>
        <w:numPr>
          <w:numId w:val="14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BC Hockey exploring a centralized Code of Conduct, expanding accountability for parent </w:t>
      </w:r>
      <w:r>
        <w:rPr>
          <w:rFonts w:ascii="Times New Roman" w:hAnsi="Times New Roman" w:cs="Times New Roman"/>
          <w:bCs/>
          <w:sz w:val="24"/>
          <w:szCs w:val="24"/>
        </w:rPr>
        <w:t xml:space="preserve">behaviour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</w:p>
    <w:p>
      <w:pPr>
        <w:numPr>
          <w:numId w:val="14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Governance Training:</w:t>
      </w:r>
    </w:p>
    <w:p>
      <w:pPr>
        <w:numPr>
          <w:numId w:val="14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Took part in a governance session.</w:t>
      </w:r>
    </w:p>
    <w:p>
      <w:pPr>
        <w:numPr>
          <w:numId w:val="14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Discussions around use of external contractors like Vantage Point for governance review.</w:t>
      </w:r>
    </w:p>
    <w:p>
      <w:pPr>
        <w:numPr>
          <w:numId w:val="14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Subcommittee to explore governance compliance and potential grants to fund external support.</w:t>
      </w:r>
    </w:p>
    <w:p>
      <w:pPr>
        <w:numPr>
          <w:numId w:val="14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Conflict of Interest:</w:t>
      </w:r>
    </w:p>
    <w:p>
      <w:pPr>
        <w:numPr>
          <w:numId w:val="14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Matrix developed to assess situations.</w:t>
      </w:r>
    </w:p>
    <w:p>
      <w:pPr>
        <w:numPr>
          <w:numId w:val="14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Electronic voting discussed—change would require a bylaw amendment.</w:t>
      </w:r>
    </w:p>
    <w:p>
      <w:pPr>
        <w:numPr>
          <w:numId w:val="14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Compliance Advisor Role and Online Electoral Process to be further reviewed.</w:t>
      </w:r>
    </w:p>
    <w:p>
      <w:pPr>
        <w:numPr>
          <w:numId w:val="14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Live Barn Wi-Fi boost initiative</w:t>
      </w:r>
      <w:r>
        <w:rPr>
          <w:rFonts w:ascii="Times New Roman" w:hAnsi="Times New Roman" w:cs="Times New Roman"/>
          <w:bCs/>
          <w:sz w:val="24"/>
          <w:szCs w:val="24"/>
        </w:rPr>
        <w:t xml:space="preserve"> discuss with</w:t>
      </w:r>
      <w:r>
        <w:rPr>
          <w:rFonts w:ascii="Times New Roman" w:hAnsi="Times New Roman" w:cs="Times New Roman"/>
          <w:bCs/>
          <w:sz w:val="24"/>
          <w:szCs w:val="24"/>
        </w:rPr>
        <w:t xml:space="preserve"> CVRD.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Registrar – Simon Morgan</w:t>
      </w:r>
    </w:p>
    <w:p>
      <w:pPr>
        <w:numPr>
          <w:numId w:val="28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201 registrations were processed in the first 45 minutes; current registration total: 435 players.</w:t>
      </w:r>
    </w:p>
    <w:p>
      <w:pPr>
        <w:numPr>
          <w:numId w:val="28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Approximately $300,000 in fees processed; early notification contributed to smooth registration.</w:t>
      </w:r>
    </w:p>
    <w:p>
      <w:pPr>
        <w:numPr>
          <w:numId w:val="28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 catastrophic issues or dual-registration problems reported.</w:t>
      </w:r>
    </w:p>
    <w:p>
      <w:pPr>
        <w:numPr>
          <w:numId w:val="28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Third child discount: $150 applied; only one discount available per family regardless of size.</w:t>
      </w:r>
    </w:p>
    <w:p>
      <w:pPr>
        <w:numPr>
          <w:numId w:val="28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E-Pack system implemented for all players—$5 fee includes access to digital medical forms.</w:t>
      </w:r>
    </w:p>
    <w:p>
      <w:pPr>
        <w:numPr>
          <w:numId w:val="28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Sent out to all house and rep managers.</w:t>
      </w:r>
    </w:p>
    <w:p>
      <w:pPr>
        <w:numPr>
          <w:numId w:val="28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Completion compliance to be reviewed, especially for rep players per BC Hockey guidelines.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Inquiries Addressed:</w:t>
      </w:r>
    </w:p>
    <w:p>
      <w:pPr>
        <w:numPr>
          <w:numId w:val="29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Only registered players can participate in skills development programming; unregistered participants are uninsured.</w:t>
      </w:r>
    </w:p>
    <w:p>
      <w:pPr>
        <w:numPr>
          <w:numId w:val="29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U11 female players may try out for co-ed rep teams only if they intend to be rostered to a co-ed team (cannot be rostered on both).</w:t>
      </w:r>
    </w:p>
    <w:p>
      <w:pPr>
        <w:numPr>
          <w:numId w:val="29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U15 female rep participation follows the same rule—players may try out only for the category they intend to roster under.</w:t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Ice Coordinator – Melissa Berrigan</w:t>
      </w:r>
    </w:p>
    <w:p>
      <w:pPr>
        <w:numPr>
          <w:numId w:val="16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Capacity concerns:</w:t>
      </w:r>
    </w:p>
    <w:p>
      <w:pPr>
        <w:numPr>
          <w:numId w:val="16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Ice shortages at both Glacier Gardens and CVRD impacting program caps.</w:t>
      </w:r>
    </w:p>
    <w:p>
      <w:pPr>
        <w:numPr>
          <w:numId w:val="16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 ability to borrow additional ice.</w:t>
      </w:r>
    </w:p>
    <w:p>
      <w:pPr>
        <w:numPr>
          <w:numId w:val="16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Program Adjustments:</w:t>
      </w:r>
    </w:p>
    <w:p>
      <w:pPr>
        <w:numPr>
          <w:numId w:val="16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Female Development lost Wednesday ice.</w:t>
      </w:r>
    </w:p>
    <w:p>
      <w:pPr>
        <w:numPr>
          <w:numId w:val="16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Created Sunday practice slot to support U11 co-ed and Lightning.</w:t>
      </w:r>
    </w:p>
    <w:p>
      <w:pPr>
        <w:numPr>
          <w:numId w:val="16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Early morning ice may increase to support development.</w:t>
      </w:r>
    </w:p>
    <w:p>
      <w:pPr>
        <w:numPr>
          <w:numId w:val="16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Tournaments:</w:t>
      </w:r>
    </w:p>
    <w:p>
      <w:pPr>
        <w:numPr>
          <w:numId w:val="16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Limited functional ice impacts ability to host.</w:t>
      </w:r>
    </w:p>
    <w:p>
      <w:pPr>
        <w:numPr>
          <w:numId w:val="16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Exploring rental of external rinks for tournaments.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Coach Coordinator – Cam Knox</w:t>
      </w:r>
    </w:p>
    <w:p>
      <w:pPr>
        <w:numPr>
          <w:numId w:val="17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Tier 2 coach interviews completed (Tish and Luisa participated).</w:t>
      </w:r>
    </w:p>
    <w:p>
      <w:pPr>
        <w:numPr>
          <w:numId w:val="17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Coach applications for recreation opening soon.</w:t>
      </w:r>
    </w:p>
    <w:p>
      <w:pPr>
        <w:numPr>
          <w:numId w:val="17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BC Hockey replacing “Respect in Sport” with “Shift Forward.”</w:t>
      </w:r>
    </w:p>
    <w:p>
      <w:pPr>
        <w:numPr>
          <w:numId w:val="17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Green Band initiative for new referees promoted.</w:t>
      </w:r>
    </w:p>
    <w:p>
      <w:pPr>
        <w:numPr>
          <w:numId w:val="17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Proposed “Conduct Cards” and posters to reinforce expectations.</w:t>
      </w:r>
    </w:p>
    <w:p>
      <w:pPr>
        <w:numPr>
          <w:numId w:val="17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Governance training from Vantage Point available for $1,000.</w:t>
      </w:r>
    </w:p>
    <w:p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Rep Director – Tish Kristensen</w:t>
      </w:r>
    </w:p>
    <w:p>
      <w:pPr>
        <w:numPr>
          <w:numId w:val="18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Tryout ice timing is suboptimal; exploring alternatives.</w:t>
      </w:r>
    </w:p>
    <w:p>
      <w:pPr>
        <w:numPr>
          <w:numId w:val="18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Coaching interviews complete.</w:t>
      </w:r>
    </w:p>
    <w:p>
      <w:pPr>
        <w:numPr>
          <w:numId w:val="18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 for exit interviews via email, optional follow-up Zoom if needed.</w:t>
      </w:r>
    </w:p>
    <w:p>
      <w:pPr>
        <w:numPr>
          <w:numId w:val="18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Tier 1 coaches </w:t>
      </w:r>
      <w:r>
        <w:rPr>
          <w:rFonts w:ascii="Times New Roman" w:hAnsi="Times New Roman" w:cs="Times New Roman"/>
          <w:bCs/>
          <w:sz w:val="24"/>
          <w:szCs w:val="24"/>
        </w:rPr>
        <w:t xml:space="preserve">have contacted for </w:t>
      </w:r>
      <w:r>
        <w:rPr>
          <w:rFonts w:ascii="Times New Roman" w:hAnsi="Times New Roman" w:cs="Times New Roman"/>
          <w:bCs/>
          <w:sz w:val="24"/>
          <w:szCs w:val="24"/>
        </w:rPr>
        <w:t xml:space="preserve">home tournaments—feedback survey to be circulated.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Referee-in-Chief – Kevin Thompson</w:t>
      </w:r>
    </w:p>
    <w:p>
      <w:pPr>
        <w:numPr>
          <w:numId w:val="19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Officiating slow to ramp up.</w:t>
      </w:r>
    </w:p>
    <w:p>
      <w:pPr>
        <w:numPr>
          <w:numId w:val="19"/>
          <w:ilvl w:val="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Requested ice for referee camps and mentorship early in the season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Female Coordinator – Cindy Secord</w:t>
      </w:r>
    </w:p>
    <w:p>
      <w:pPr>
        <w:numPr>
          <w:numId w:val="20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Report submitted covering U9 to U18.</w:t>
      </w:r>
    </w:p>
    <w:p>
      <w:pPr>
        <w:numPr>
          <w:numId w:val="20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VIAHA may implement IMPACT program.</w:t>
      </w:r>
    </w:p>
    <w:p>
      <w:pPr>
        <w:numPr>
          <w:numId w:val="20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Lightning coaches exploring U11 development pathways.</w:t>
      </w:r>
    </w:p>
    <w:p>
      <w:pPr>
        <w:numPr>
          <w:numId w:val="20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Dual roster possible if room permits.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1st Vice President – Luisa Perry</w:t>
      </w:r>
    </w:p>
    <w:p>
      <w:pPr>
        <w:pStyle w:val="ListParagraph"/>
        <w:numPr>
          <w:numId w:val="30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Proposed division caps and team structures:</w:t>
      </w:r>
    </w:p>
    <w:p>
      <w:pPr>
        <w:numPr>
          <w:numId w:val="33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U7: Capped at 80 players (90 participated last year).</w:t>
      </w:r>
    </w:p>
    <w:p>
      <w:pPr>
        <w:numPr>
          <w:numId w:val="33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U8/U9: Six co-ed teams </w:t>
      </w:r>
    </w:p>
    <w:p>
      <w:pPr>
        <w:numPr>
          <w:numId w:val="33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U11 and up (Co-ed Recreational): 18+1 or 17+2 per team.</w:t>
      </w:r>
    </w:p>
    <w:p>
      <w:pPr>
        <w:numPr>
          <w:numId w:val="33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18+1 or 17+2 roster structure (19 player teams).</w:t>
      </w:r>
    </w:p>
    <w:p>
      <w:pPr>
        <w:numPr>
          <w:numId w:val="33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Rep teams: 17+2 roster, with 15+2 as the minimum, not the maximum.</w:t>
      </w:r>
    </w:p>
    <w:p>
      <w:pPr>
        <w:numPr>
          <w:numId w:val="33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U11: Six recreational teams, two rep, two female teams.</w:t>
      </w:r>
    </w:p>
    <w:p>
      <w:pPr>
        <w:numPr>
          <w:numId w:val="33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U13 &amp; U15: Cap at five co-ed teams each; U15 seeing increased demand for exhibition games.</w:t>
      </w:r>
    </w:p>
    <w:p>
      <w:pPr>
        <w:numPr>
          <w:numId w:val="33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U18: Minimum of 60 players across four teams.</w:t>
      </w:r>
    </w:p>
    <w:p>
      <w:pPr>
        <w:pStyle w:val="ListParagraph"/>
        <w:numPr>
          <w:numId w:val="31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Volunteer Engagement:</w:t>
      </w:r>
    </w:p>
    <w:p>
      <w:pPr>
        <w:numPr>
          <w:numId w:val="33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Eight new volunteers have stepped forward.</w:t>
      </w:r>
    </w:p>
    <w:p>
      <w:pPr>
        <w:numPr>
          <w:numId w:val="33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Feedback-driven improvements discussed:</w:t>
      </w:r>
    </w:p>
    <w:p>
      <w:pPr>
        <w:numPr>
          <w:numId w:val="33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Posting video links on the website for timekeeping guidance.</w:t>
      </w:r>
    </w:p>
    <w:p>
      <w:pPr>
        <w:numPr>
          <w:numId w:val="33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Addressing non-compliance with safety/injury forms, especially after serious incidents (e.g., concussions).</w:t>
      </w:r>
    </w:p>
    <w:p>
      <w:pPr>
        <w:numPr>
          <w:numId w:val="33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Creating a checklist for safety personnel to support course comprehension.</w:t>
      </w:r>
    </w:p>
    <w:p>
      <w:pPr>
        <w:numPr>
          <w:numId w:val="33"/>
          <w:ilvl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Interest expressed in hosting a First Aid clinic.</w:t>
      </w:r>
    </w:p>
    <w:p>
      <w:pPr>
        <w:pStyle w:val="ListParagraph"/>
        <w:numPr>
          <w:numId w:val="32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Will collaborate with Simon on analyzing capacity and registration numbers.</w:t>
      </w:r>
    </w:p>
    <w:p>
      <w:pPr>
        <w:numPr>
          <w:numId w:val="33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May require an email vote if team structure adjustments are needed post-analysis.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2nd Vice President – Lance Petty</w:t>
      </w:r>
    </w:p>
    <w:p>
      <w:pPr>
        <w:numPr>
          <w:numId w:val="22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Forming Sponsorship Committee—6 interested members.</w:t>
      </w:r>
    </w:p>
    <w:p>
      <w:pPr>
        <w:numPr>
          <w:numId w:val="22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First meeting planned for early July.</w:t>
      </w:r>
    </w:p>
    <w:p>
      <w:pPr>
        <w:numPr>
          <w:numId w:val="22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Raffle timeline may require adjustment.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Treasurer – Jocelyn Brimacombe</w:t>
      </w:r>
    </w:p>
    <w:p>
      <w:pPr>
        <w:numPr>
          <w:numId w:val="23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 account access issues being resolved.</w:t>
      </w:r>
    </w:p>
    <w:p>
      <w:pPr>
        <w:numPr>
          <w:numId w:val="23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Managing e-transfer oversight and communications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once there is email access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Directors at Large – Andrew Robb &amp; Eugene Bouthot</w:t>
      </w:r>
    </w:p>
    <w:p>
      <w:pPr>
        <w:numPr>
          <w:numId w:val="24"/>
          <w:ilvl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Risk Manager Interviews conducted (Luisa and Todd).</w:t>
      </w:r>
    </w:p>
    <w:p>
      <w:pPr>
        <w:numPr>
          <w:numId w:val="24"/>
          <w:ilvl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Progress on First Shift program planning.</w:t>
      </w:r>
    </w:p>
    <w:p>
      <w:pPr>
        <w:numPr>
          <w:numId w:val="24"/>
          <w:ilvl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Discussion:</w:t>
      </w:r>
    </w:p>
    <w:p>
      <w:pPr>
        <w:numPr>
          <w:numId w:val="24"/>
          <w:ilvl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Whether to collect and reuse team socks—potential for cost savings.</w:t>
      </w:r>
    </w:p>
    <w:p>
      <w:pPr>
        <w:numPr>
          <w:numId w:val="24"/>
          <w:ilvl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Fundraising caps for house teams—establish guidelines.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Secretary – Randi Bois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numPr>
          <w:numId w:val="25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Nothing to report 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Other Items</w:t>
      </w:r>
    </w:p>
    <w:p>
      <w:pPr>
        <w:numPr>
          <w:numId w:val="26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Upcoming emails to be sent in coming weeks with further updates and actions.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Motion: Adjustment to Pay-to-Play Program Fees for 2025–2026 Season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at extra meeting June 12 -2025</w:t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Moved by:</w:t>
      </w:r>
      <w:r>
        <w:rPr>
          <w:rFonts w:ascii="Times New Roman" w:hAnsi="Times New Roman" w:cs="Times New Roman"/>
          <w:bCs/>
          <w:sz w:val="24"/>
          <w:szCs w:val="24"/>
        </w:rPr>
        <w:t xml:space="preserve"> Luisa Perry (1st Vice President)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Seconded by:</w:t>
      </w:r>
      <w:r>
        <w:rPr>
          <w:rFonts w:ascii="Times New Roman" w:hAnsi="Times New Roman" w:cs="Times New Roman"/>
          <w:bCs/>
          <w:sz w:val="24"/>
          <w:szCs w:val="24"/>
        </w:rPr>
        <w:t xml:space="preserve"> Andrew Robb (Director at Large)</w:t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That CVMHA alter the pricing structure for pay-to-play programs for the 2025–2026 season to better equalize the expense across all programs as follows:</w:t>
      </w:r>
    </w:p>
    <w:p>
      <w:pPr>
        <w:numPr>
          <w:numId w:val="27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Power Skating:</w:t>
      </w:r>
      <w:r>
        <w:rPr>
          <w:rFonts w:ascii="Times New Roman" w:hAnsi="Times New Roman" w:cs="Times New Roman"/>
          <w:bCs/>
          <w:sz w:val="24"/>
          <w:szCs w:val="24"/>
        </w:rPr>
        <w:t xml:space="preserve"> Reduced from $200.00 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$175.00</w:t>
      </w:r>
    </w:p>
    <w:p>
      <w:pPr>
        <w:numPr>
          <w:numId w:val="27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Female Skills:</w:t>
      </w:r>
      <w:r>
        <w:rPr>
          <w:rFonts w:ascii="Times New Roman" w:hAnsi="Times New Roman" w:cs="Times New Roman"/>
          <w:bCs/>
          <w:sz w:val="24"/>
          <w:szCs w:val="24"/>
        </w:rPr>
        <w:t xml:space="preserve"> Increased from $150.00 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$300.00</w:t>
      </w:r>
    </w:p>
    <w:p>
      <w:pPr>
        <w:numPr>
          <w:numId w:val="27"/>
          <w:ilvl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Goalie Development:</w:t>
      </w:r>
      <w:r>
        <w:rPr>
          <w:rFonts w:ascii="Times New Roman" w:hAnsi="Times New Roman" w:cs="Times New Roman"/>
          <w:bCs/>
          <w:sz w:val="24"/>
          <w:szCs w:val="24"/>
        </w:rPr>
        <w:t xml:space="preserve"> Increased from $125.00 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$175.00</w:t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Vote:</w:t>
      </w:r>
      <w:r>
        <w:rPr>
          <w:rFonts w:ascii="Times New Roman" w:hAnsi="Times New Roman" w:cs="Times New Roman"/>
          <w:bCs/>
          <w:sz w:val="24"/>
          <w:szCs w:val="24"/>
        </w:rPr>
        <w:t xml:space="preserve"> All in favor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Abstention:</w:t>
      </w:r>
      <w:r>
        <w:rPr>
          <w:rFonts w:ascii="Times New Roman" w:hAnsi="Times New Roman" w:cs="Times New Roman"/>
          <w:bCs/>
          <w:sz w:val="24"/>
          <w:szCs w:val="24"/>
        </w:rPr>
        <w:t xml:space="preserve"> Randi Bois (Secretary)</w:t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Adjourned: 8:43 pm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Next Meeting: Tuesday July </w:t>
      </w:r>
      <w:r>
        <w:rPr>
          <w:rFonts w:ascii="Arial" w:hAnsi="Arial" w:cs="Arial"/>
          <w:b/>
        </w:rPr>
        <w:t xml:space="preserve">15</w:t>
      </w:r>
      <w:r>
        <w:rPr>
          <w:rFonts w:ascii="Arial" w:hAnsi="Arial" w:cs="Arial"/>
          <w:b/>
          <w:vertAlign w:val="superscript"/>
        </w:rPr>
        <w:t xml:space="preserve">th</w:t>
      </w:r>
      <w:r>
        <w:rPr>
          <w:rFonts w:ascii="Arial" w:hAnsi="Arial" w:cs="Arial"/>
          <w:b/>
        </w:rPr>
        <w:t xml:space="preserve">  @ 6:30 (SC1 Aquarium) – planned in person meeting.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32"/>
  </w:num>
  <w:num w:numId="5">
    <w:abstractNumId w:val="22"/>
  </w:num>
  <w:num w:numId="6">
    <w:abstractNumId w:val="29"/>
  </w:num>
  <w:num w:numId="7">
    <w:abstractNumId w:val="10"/>
  </w:num>
  <w:num w:numId="8">
    <w:abstractNumId w:val="13"/>
  </w:num>
  <w:num w:numId="9">
    <w:abstractNumId w:val="3"/>
  </w:num>
  <w:num w:numId="10">
    <w:abstractNumId w:val="9"/>
  </w:num>
  <w:num w:numId="11">
    <w:abstractNumId w:val="24"/>
  </w:num>
  <w:num w:numId="12">
    <w:abstractNumId w:val="11"/>
  </w:num>
  <w:num w:numId="13">
    <w:abstractNumId w:val="14"/>
  </w:num>
  <w:num w:numId="14">
    <w:abstractNumId w:val="30"/>
  </w:num>
  <w:num w:numId="15">
    <w:abstractNumId w:val="19"/>
  </w:num>
  <w:num w:numId="16">
    <w:abstractNumId w:val="17"/>
  </w:num>
  <w:num w:numId="17">
    <w:abstractNumId w:val="0"/>
  </w:num>
  <w:num w:numId="18">
    <w:abstractNumId w:val="4"/>
  </w:num>
  <w:num w:numId="19">
    <w:abstractNumId w:val="5"/>
  </w:num>
  <w:num w:numId="20">
    <w:abstractNumId w:val="26"/>
  </w:num>
  <w:num w:numId="21">
    <w:abstractNumId w:val="25"/>
  </w:num>
  <w:num w:numId="22">
    <w:abstractNumId w:val="6"/>
  </w:num>
  <w:num w:numId="23">
    <w:abstractNumId w:val="12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16"/>
  </w:num>
  <w:num w:numId="29">
    <w:abstractNumId w:val="31"/>
  </w:num>
  <w:num w:numId="30">
    <w:abstractNumId w:val="20"/>
  </w:num>
  <w:num w:numId="31">
    <w:abstractNumId w:val="15"/>
  </w:num>
  <w:num w:numId="32">
    <w:abstractNumId w:val="2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haracters>5512</Characters>
  <CharactersWithSpaces>6467</CharactersWithSpaces>
  <Company/>
  <DocSecurity>0</DocSecurity>
  <HyperlinksChanged>false</HyperlinksChanged>
  <Lines>45</Lines>
  <LinksUpToDate>false</LinksUpToDate>
  <Pages>4</Pages>
  <Paragraphs>12</Paragraphs>
  <ScaleCrop>false</ScaleCrop>
  <SharedDoc>false</SharedDoc>
  <Template>Normal</Template>
  <TotalTime>0</TotalTime>
  <Words>967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L Bois (VAC/ACC)</dc:creator>
  <cp:keywords/>
  <dc:description/>
  <cp:lastModifiedBy>Randi L Bois (VAC/ACC)</cp:lastModifiedBy>
  <cp:revision>2</cp:revision>
  <dcterms:created xsi:type="dcterms:W3CDTF">2025-06-20T21:03:00Z</dcterms:created>
  <dcterms:modified xsi:type="dcterms:W3CDTF">2025-06-20T21:03:00Z</dcterms:modified>
</cp:coreProperties>
</file>