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media/image2.gif" ContentType="image/gif"/>
  <Override PartName="/word/media/image3.gif" ContentType="image/gif"/>
  <Override PartName="/word/media/image4.gif" ContentType="image/gif"/>
  <Override PartName="/word/media/image5.gif" ContentType="image/gif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  <w:drawing>
          <wp:inline distT="0" distB="0" distL="0" distR="0">
            <wp:extent cx="304800" cy="304800"/>
            <wp:effectExtent l="0" t="0" r="0" b="0"/>
            <wp:docPr id="1" name=":1q4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:1q4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%3A1q4_1-e"/>
      <w:bookmarkEnd w:id="0"/>
    </w:p>
    <w:tbl>
      <w:tblPr>
        <w:tblW w:w="7412" w:type="dxa"/>
        <w:jc w:val="left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049"/>
        <w:gridCol w:w="3619"/>
        <w:gridCol w:w="47"/>
        <w:gridCol w:w="697"/>
      </w:tblGrid>
      <w:tr>
        <w:trPr/>
        <w:tc>
          <w:tcPr>
            <w:tcW w:w="3049" w:type="dxa"/>
            <w:tcBorders/>
            <w:vAlign w:val="center"/>
          </w:tcPr>
          <w:tbl>
            <w:tblPr>
              <w:tblW w:w="3013" w:type="dxa"/>
              <w:jc w:val="left"/>
              <w:tblInd w:w="0" w:type="dxa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3013"/>
            </w:tblGrid>
            <w:tr>
              <w:trPr/>
              <w:tc>
                <w:tcPr>
                  <w:tcW w:w="3013" w:type="dxa"/>
                  <w:tcBorders/>
                  <w:vAlign w:val="center"/>
                </w:tcPr>
                <w:p>
                  <w:pPr>
                    <w:pStyle w:val="Heading3"/>
                    <w:bidi w:val="0"/>
                    <w:spacing w:before="0" w:after="0"/>
                    <w:ind w:left="0" w:right="0" w:hanging="0"/>
                    <w:jc w:val="left"/>
                    <w:rPr>
                      <w:b/>
                      <w:color w:val="1F1F1F"/>
                    </w:rPr>
                  </w:pPr>
                  <w:r>
                    <w:rPr>
                      <w:b/>
                      <w:color w:val="1F1F1F"/>
                    </w:rPr>
                    <w:t>Comox Valley Lightning</w:t>
                  </w:r>
                </w:p>
              </w:tc>
            </w:tr>
          </w:tbl>
          <w:p>
            <w:pPr>
              <w:pStyle w:val="TableContents"/>
              <w:bidi w:val="0"/>
              <w:ind w:left="0" w:right="0" w:hanging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3619" w:type="dxa"/>
            <w:tcBorders/>
            <w:vAlign w:val="center"/>
          </w:tcPr>
          <w:p>
            <w:pPr>
              <w:pStyle w:val="TableContents"/>
              <w:bidi w:val="0"/>
              <w:spacing w:before="0" w:after="0"/>
              <w:ind w:left="0" w:right="0" w:hanging="0"/>
              <w:jc w:val="right"/>
              <w:rPr>
                <w:color w:val="222222"/>
              </w:rPr>
            </w:pPr>
            <w:r>
              <w:rPr>
                <w:color w:val="222222"/>
              </w:rPr>
            </w:r>
          </w:p>
        </w:tc>
        <w:tc>
          <w:tcPr>
            <w:tcW w:w="47" w:type="dxa"/>
            <w:tcBorders/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697" w:type="dxa"/>
            <w:vMerge w:val="restart"/>
            <w:tcBorders/>
            <w:vAlign w:val="center"/>
          </w:tcPr>
          <w:p>
            <w:pPr>
              <w:pStyle w:val="TableContents"/>
              <w:bidi w:val="0"/>
              <w:spacing w:lineRule="atLeast" w:line="216" w:before="0" w:after="0"/>
              <w:ind w:left="240" w:right="0" w:hanging="0"/>
              <w:jc w:val="center"/>
              <w:rPr>
                <w:color w:val="444444"/>
                <w:shd w:fill="auto" w:val="clear"/>
              </w:rPr>
            </w:pPr>
            <w:r>
              <w:rPr>
                <w:color w:val="444444"/>
                <w:shd w:fill="auto" w:val="clear"/>
              </w:rPr>
              <w:drawing>
                <wp:inline distT="0" distB="0" distL="0" distR="0">
                  <wp:extent cx="152400" cy="152400"/>
                  <wp:effectExtent l="0" t="0" r="0" b="0"/>
                  <wp:docPr id="2" name="Image1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pStyle w:val="TableContents"/>
              <w:bidi w:val="0"/>
              <w:spacing w:lineRule="atLeast" w:line="216" w:before="0" w:after="0"/>
              <w:ind w:left="240" w:right="0" w:hanging="0"/>
              <w:jc w:val="center"/>
              <w:rPr>
                <w:color w:val="444444"/>
                <w:shd w:fill="auto" w:val="clear"/>
              </w:rPr>
            </w:pPr>
            <w:r>
              <w:rPr>
                <w:color w:val="444444"/>
                <w:shd w:fill="auto" w:val="clear"/>
              </w:rPr>
              <w:drawing>
                <wp:inline distT="0" distB="0" distL="0" distR="0">
                  <wp:extent cx="152400" cy="152400"/>
                  <wp:effectExtent l="0" t="0" r="0" b="0"/>
                  <wp:docPr id="3" name="Image2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Image2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pStyle w:val="TableContents"/>
              <w:bidi w:val="0"/>
              <w:spacing w:lineRule="atLeast" w:line="216" w:before="0" w:after="0"/>
              <w:ind w:left="0" w:right="0" w:hanging="0"/>
              <w:jc w:val="center"/>
              <w:rPr>
                <w:color w:val="222222"/>
              </w:rPr>
            </w:pPr>
            <w:r>
              <w:rPr>
                <w:color w:val="444444"/>
                <w:sz w:val="4"/>
                <w:szCs w:val="4"/>
              </w:rPr>
              <w:drawing>
                <wp:inline distT="0" distB="0" distL="0" distR="0">
                  <wp:extent cx="152400" cy="152400"/>
                  <wp:effectExtent l="0" t="0" r="0" b="0"/>
                  <wp:docPr id="4" name="Image3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Image3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tbl>
            <w:tblPr>
              <w:tblW w:w="637" w:type="dxa"/>
              <w:jc w:val="left"/>
              <w:tblInd w:w="0" w:type="dxa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637"/>
            </w:tblGrid>
            <w:tr>
              <w:trPr/>
              <w:tc>
                <w:tcPr>
                  <w:tcW w:w="637" w:type="dxa"/>
                  <w:tcBorders/>
                  <w:vAlign w:val="center"/>
                </w:tcPr>
                <w:p>
                  <w:pPr>
                    <w:pStyle w:val="TableContents"/>
                    <w:bidi w:val="0"/>
                    <w:spacing w:before="0" w:after="0"/>
                    <w:ind w:left="0" w:right="0" w:hanging="0"/>
                    <w:jc w:val="left"/>
                    <w:rPr>
                      <w:color w:val="5E5E5E"/>
                    </w:rPr>
                  </w:pPr>
                  <w:r>
                    <w:rPr>
                      <w:color w:val="5E5E5E"/>
                    </w:rPr>
                  </w:r>
                </w:p>
                <w:p>
                  <w:pPr>
                    <w:pStyle w:val="TableContents"/>
                    <w:bidi w:val="0"/>
                    <w:spacing w:before="0" w:after="0"/>
                    <w:ind w:left="48" w:right="0" w:hanging="0"/>
                    <w:jc w:val="left"/>
                    <w:rPr>
                      <w:sz w:val="4"/>
                      <w:szCs w:val="4"/>
                    </w:rPr>
                  </w:pPr>
                  <w:r>
                    <w:rPr>
                      <w:sz w:val="4"/>
                      <w:szCs w:val="4"/>
                    </w:rPr>
                    <w:drawing>
                      <wp:inline distT="0" distB="0" distL="0" distR="0">
                        <wp:extent cx="14605" cy="14605"/>
                        <wp:effectExtent l="0" t="0" r="0" b="0"/>
                        <wp:docPr id="5" name="Image4" descr="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5" name="Image4" descr="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"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4605" cy="146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/>
              </w:tc>
            </w:tr>
          </w:tbl>
          <w:p>
            <w:pPr>
              <w:pStyle w:val="TableContents"/>
              <w:widowControl w:val="false"/>
              <w:suppressLineNumbers/>
              <w:bidi w:val="0"/>
              <w:jc w:val="left"/>
              <w:rPr/>
            </w:pPr>
            <w:r>
              <w:rPr/>
            </w:r>
          </w:p>
          <w:p/>
        </w:tc>
      </w:tr>
      <w:tr>
        <w:trPr/>
        <w:tc>
          <w:tcPr>
            <w:tcW w:w="6715" w:type="dxa"/>
            <w:gridSpan w:val="3"/>
            <w:tcBorders/>
            <w:vAlign w:val="center"/>
          </w:tcPr>
          <w:p>
            <w:pPr>
              <w:pStyle w:val="TableContents"/>
              <w:bidi w:val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697" w:type="dxa"/>
            <w:vMerge w:val="continue"/>
            <w:tcBorders/>
            <w:vAlign w:val="center"/>
          </w:tcPr>
          <w:p>
            <w:pPr>
              <w:pStyle w:val="TableContents"/>
              <w:bidi w:val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</w:tr>
    </w:tbl>
    <w:p>
      <w:pPr>
        <w:sectPr>
          <w:type w:val="nextPage"/>
          <w:pgSz w:w="12240" w:h="15840"/>
          <w:pgMar w:left="1134" w:right="1134" w:header="0" w:top="1134" w:footer="0" w:bottom="1134" w:gutter="0"/>
          <w:pgNumType w:fmt="decimal"/>
          <w:formProt w:val="false"/>
          <w:textDirection w:val="lrTb"/>
        </w:sectPr>
      </w:pPr>
    </w:p>
    <w:p>
      <w:pPr>
        <w:pStyle w:val="TextBody"/>
        <w:bidi w:val="0"/>
        <w:spacing w:before="96" w:after="0"/>
        <w:jc w:val="left"/>
        <w:rPr>
          <w:b/>
          <w:b/>
          <w:bCs/>
        </w:rPr>
      </w:pPr>
      <w:r>
        <w:rPr>
          <w:b/>
          <w:bCs/>
        </w:rPr>
        <w:t>Lightning Female Hockey 24/25 Season Recap</w:t>
      </w:r>
    </w:p>
    <w:p>
      <w:pPr>
        <w:pStyle w:val="TextBody"/>
        <w:bidi w:val="0"/>
        <w:spacing w:before="96" w:after="0"/>
        <w:jc w:val="left"/>
        <w:rPr>
          <w:rFonts w:ascii="Google Sans;Roboto;RobotoDraft;Helvetica;Arial;sans-serif" w:hAnsi="Google Sans;Roboto;RobotoDraft;Helvetica;Arial;sans-serif"/>
          <w:b w:val="false"/>
          <w:i w:val="false"/>
          <w:caps w:val="false"/>
          <w:smallCaps w:val="false"/>
          <w:color w:val="222222"/>
          <w:spacing w:val="0"/>
          <w:sz w:val="28"/>
        </w:rPr>
      </w:pPr>
      <w:r>
        <w:rPr>
          <w:rFonts w:ascii="Google Sans;Roboto;RobotoDraft;Helvetica;Arial;sans-serif" w:hAnsi="Google Sans;Roboto;RobotoDraft;Helvetica;Arial;sans-serif"/>
          <w:b w:val="false"/>
          <w:i w:val="false"/>
          <w:caps w:val="false"/>
          <w:smallCaps w:val="false"/>
          <w:color w:val="222222"/>
          <w:spacing w:val="0"/>
          <w:sz w:val="28"/>
        </w:rPr>
        <w:t>This season saw an increase from 4 to 6 teams in the Lightning Program, with 90 girls registered. Female Development had 3 full ice sessions. We also had 5 girls make regional Impact Rep Teams from the Comox Valley</w:t>
      </w:r>
    </w:p>
    <w:p>
      <w:pPr>
        <w:pStyle w:val="TextBody"/>
        <w:numPr>
          <w:ilvl w:val="0"/>
          <w:numId w:val="1"/>
        </w:numPr>
        <w:tabs>
          <w:tab w:val="clear" w:pos="709"/>
          <w:tab w:val="left" w:pos="887" w:leader="none"/>
        </w:tabs>
        <w:bidi w:val="0"/>
        <w:spacing w:before="96" w:after="0"/>
        <w:ind w:left="887" w:right="0" w:hanging="283"/>
        <w:jc w:val="left"/>
        <w:rPr>
          <w:rFonts w:ascii="Google Sans;Roboto;RobotoDraft;Helvetica;Arial;sans-serif" w:hAnsi="Google Sans;Roboto;RobotoDraft;Helvetica;Arial;sans-serif"/>
          <w:b w:val="false"/>
          <w:i w:val="false"/>
          <w:caps w:val="false"/>
          <w:smallCaps w:val="false"/>
          <w:color w:val="222222"/>
          <w:spacing w:val="0"/>
          <w:sz w:val="28"/>
        </w:rPr>
      </w:pPr>
      <w:r>
        <w:rPr>
          <w:rFonts w:ascii="Google Sans;Roboto;RobotoDraft;Helvetica;Arial;sans-serif" w:hAnsi="Google Sans;Roboto;RobotoDraft;Helvetica;Arial;sans-serif"/>
          <w:b w:val="false"/>
          <w:i w:val="false"/>
          <w:caps w:val="false"/>
          <w:smallCaps w:val="false"/>
          <w:color w:val="222222"/>
          <w:spacing w:val="0"/>
          <w:sz w:val="28"/>
        </w:rPr>
        <w:t>U9 had two teams playing within the U9 co-ed league</w:t>
      </w:r>
    </w:p>
    <w:p>
      <w:pPr>
        <w:pStyle w:val="TextBody"/>
        <w:numPr>
          <w:ilvl w:val="0"/>
          <w:numId w:val="1"/>
        </w:numPr>
        <w:tabs>
          <w:tab w:val="clear" w:pos="709"/>
          <w:tab w:val="left" w:pos="887" w:leader="none"/>
        </w:tabs>
        <w:bidi w:val="0"/>
        <w:spacing w:before="96" w:after="0"/>
        <w:ind w:left="887" w:right="0" w:hanging="283"/>
        <w:jc w:val="left"/>
        <w:rPr>
          <w:rFonts w:ascii="Google Sans;Roboto;RobotoDraft;Helvetica;Arial;sans-serif" w:hAnsi="Google Sans;Roboto;RobotoDraft;Helvetica;Arial;sans-serif"/>
          <w:b w:val="false"/>
          <w:i w:val="false"/>
          <w:caps w:val="false"/>
          <w:smallCaps w:val="false"/>
          <w:color w:val="222222"/>
          <w:spacing w:val="0"/>
          <w:sz w:val="28"/>
        </w:rPr>
      </w:pPr>
      <w:r>
        <w:rPr>
          <w:rFonts w:ascii="Google Sans;Roboto;RobotoDraft;Helvetica;Arial;sans-serif" w:hAnsi="Google Sans;Roboto;RobotoDraft;Helvetica;Arial;sans-serif"/>
          <w:b w:val="false"/>
          <w:i w:val="false"/>
          <w:caps w:val="false"/>
          <w:smallCaps w:val="false"/>
          <w:color w:val="222222"/>
          <w:spacing w:val="0"/>
          <w:sz w:val="28"/>
        </w:rPr>
        <w:t>U11 had two teams playing in the VIAHA Island league (one rec and one development)</w:t>
      </w:r>
    </w:p>
    <w:p>
      <w:pPr>
        <w:pStyle w:val="TextBody"/>
        <w:numPr>
          <w:ilvl w:val="0"/>
          <w:numId w:val="2"/>
        </w:numPr>
        <w:tabs>
          <w:tab w:val="clear" w:pos="709"/>
          <w:tab w:val="left" w:pos="887" w:leader="none"/>
        </w:tabs>
        <w:bidi w:val="0"/>
        <w:spacing w:before="96" w:after="0"/>
        <w:ind w:left="887" w:right="0" w:hanging="283"/>
        <w:jc w:val="left"/>
        <w:rPr>
          <w:rFonts w:ascii="Google Sans;Roboto;RobotoDraft;Helvetica;Arial;sans-serif" w:hAnsi="Google Sans;Roboto;RobotoDraft;Helvetica;Arial;sans-serif"/>
          <w:b w:val="false"/>
          <w:i w:val="false"/>
          <w:caps w:val="false"/>
          <w:smallCaps w:val="false"/>
          <w:color w:val="222222"/>
          <w:spacing w:val="0"/>
          <w:sz w:val="28"/>
        </w:rPr>
      </w:pPr>
      <w:r>
        <w:rPr>
          <w:rFonts w:ascii="Google Sans;Roboto;RobotoDraft;Helvetica;Arial;sans-serif" w:hAnsi="Google Sans;Roboto;RobotoDraft;Helvetica;Arial;sans-serif"/>
          <w:b w:val="false"/>
          <w:i w:val="false"/>
          <w:caps w:val="false"/>
          <w:smallCaps w:val="false"/>
          <w:color w:val="222222"/>
          <w:spacing w:val="0"/>
          <w:sz w:val="28"/>
        </w:rPr>
        <w:t>U13 and U15 each had one team in the North Island, Island league</w:t>
      </w:r>
    </w:p>
    <w:p>
      <w:pPr>
        <w:pStyle w:val="TextBody"/>
        <w:numPr>
          <w:ilvl w:val="0"/>
          <w:numId w:val="2"/>
        </w:numPr>
        <w:tabs>
          <w:tab w:val="clear" w:pos="709"/>
          <w:tab w:val="left" w:pos="887" w:leader="none"/>
        </w:tabs>
        <w:bidi w:val="0"/>
        <w:spacing w:before="96" w:after="0"/>
        <w:ind w:left="887" w:right="0" w:hanging="283"/>
        <w:jc w:val="left"/>
        <w:rPr>
          <w:rFonts w:ascii="Google Sans;Roboto;RobotoDraft;Helvetica;Arial;sans-serif" w:hAnsi="Google Sans;Roboto;RobotoDraft;Helvetica;Arial;sans-serif"/>
          <w:b w:val="false"/>
          <w:i w:val="false"/>
          <w:caps w:val="false"/>
          <w:smallCaps w:val="false"/>
          <w:color w:val="222222"/>
          <w:spacing w:val="0"/>
          <w:sz w:val="28"/>
        </w:rPr>
      </w:pPr>
      <w:r>
        <w:rPr>
          <w:rFonts w:ascii="Google Sans;Roboto;RobotoDraft;Helvetica;Arial;sans-serif" w:hAnsi="Google Sans;Roboto;RobotoDraft;Helvetica;Arial;sans-serif"/>
          <w:b w:val="false"/>
          <w:i w:val="false"/>
          <w:caps w:val="false"/>
          <w:smallCaps w:val="false"/>
          <w:color w:val="222222"/>
          <w:spacing w:val="0"/>
          <w:sz w:val="28"/>
        </w:rPr>
        <w:t>Female Development had 3 ice sessions, one U7/U9, one U11+ and one general beginner session </w:t>
      </w:r>
    </w:p>
    <w:p>
      <w:pPr>
        <w:pStyle w:val="TextBody"/>
        <w:bidi w:val="0"/>
        <w:spacing w:before="96" w:after="0"/>
        <w:jc w:val="left"/>
        <w:rPr/>
      </w:pPr>
      <w:r>
        <w:rPr>
          <w:rFonts w:ascii="Google Sans;Roboto;RobotoDraft;Helvetica;Arial;sans-serif" w:hAnsi="Google Sans;Roboto;RobotoDraft;Helvetica;Arial;sans-serif"/>
          <w:b w:val="false"/>
          <w:i w:val="false"/>
          <w:caps w:val="false"/>
          <w:smallCaps w:val="false"/>
          <w:color w:val="222222"/>
          <w:spacing w:val="0"/>
          <w:sz w:val="28"/>
        </w:rPr>
        <w:t>Highlights:</w:t>
      </w:r>
    </w:p>
    <w:p>
      <w:pPr>
        <w:pStyle w:val="TextBody"/>
        <w:bidi w:val="0"/>
        <w:spacing w:before="96" w:after="0"/>
        <w:jc w:val="left"/>
        <w:rPr>
          <w:rFonts w:ascii="Google Sans;Roboto;RobotoDraft;Helvetica;Arial;sans-serif" w:hAnsi="Google Sans;Roboto;RobotoDraft;Helvetica;Arial;sans-serif"/>
          <w:b w:val="false"/>
          <w:i w:val="false"/>
          <w:caps w:val="false"/>
          <w:smallCaps w:val="false"/>
          <w:color w:val="222222"/>
          <w:spacing w:val="0"/>
          <w:sz w:val="28"/>
        </w:rPr>
      </w:pPr>
      <w:r>
        <w:rPr>
          <w:rFonts w:ascii="Google Sans;Roboto;RobotoDraft;Helvetica;Arial;sans-serif" w:hAnsi="Google Sans;Roboto;RobotoDraft;Helvetica;Arial;sans-serif"/>
          <w:b w:val="false"/>
          <w:i w:val="false"/>
          <w:caps w:val="false"/>
          <w:smallCaps w:val="false"/>
          <w:color w:val="222222"/>
          <w:spacing w:val="0"/>
          <w:sz w:val="28"/>
        </w:rPr>
        <w:t>Great community sponsors helped to play for player jerseys, name bars, extra socks, tournaments, etc for the program</w:t>
      </w:r>
    </w:p>
    <w:p>
      <w:pPr>
        <w:pStyle w:val="TextBody"/>
        <w:bidi w:val="0"/>
        <w:spacing w:before="96" w:after="0"/>
        <w:jc w:val="left"/>
        <w:rPr>
          <w:rFonts w:ascii="Google Sans;Roboto;RobotoDraft;Helvetica;Arial;sans-serif" w:hAnsi="Google Sans;Roboto;RobotoDraft;Helvetica;Arial;sans-serif"/>
          <w:b w:val="false"/>
          <w:i w:val="false"/>
          <w:caps w:val="false"/>
          <w:smallCaps w:val="false"/>
          <w:color w:val="222222"/>
          <w:spacing w:val="0"/>
          <w:sz w:val="28"/>
        </w:rPr>
      </w:pPr>
      <w:r>
        <w:rPr>
          <w:rFonts w:ascii="Google Sans;Roboto;RobotoDraft;Helvetica;Arial;sans-serif" w:hAnsi="Google Sans;Roboto;RobotoDraft;Helvetica;Arial;sans-serif"/>
          <w:b w:val="false"/>
          <w:i w:val="false"/>
          <w:caps w:val="false"/>
          <w:smallCaps w:val="false"/>
          <w:color w:val="222222"/>
          <w:spacing w:val="0"/>
          <w:sz w:val="28"/>
        </w:rPr>
        <w:t>Took advantage of BC Hockey funding for a Goalie Development ice time with a connection and Q&amp;A with McKenna Harris, a young female goalie coach and alumni Impact player</w:t>
      </w:r>
    </w:p>
    <w:p>
      <w:pPr>
        <w:pStyle w:val="TextBody"/>
        <w:bidi w:val="0"/>
        <w:spacing w:before="96" w:after="0"/>
        <w:jc w:val="left"/>
        <w:rPr>
          <w:rFonts w:ascii="Google Sans;Roboto;RobotoDraft;Helvetica;Arial;sans-serif" w:hAnsi="Google Sans;Roboto;RobotoDraft;Helvetica;Arial;sans-serif"/>
          <w:b w:val="false"/>
          <w:i w:val="false"/>
          <w:caps w:val="false"/>
          <w:smallCaps w:val="false"/>
          <w:color w:val="222222"/>
          <w:spacing w:val="0"/>
          <w:sz w:val="28"/>
        </w:rPr>
      </w:pPr>
      <w:r>
        <w:rPr>
          <w:rFonts w:ascii="Google Sans;Roboto;RobotoDraft;Helvetica;Arial;sans-serif" w:hAnsi="Google Sans;Roboto;RobotoDraft;Helvetica;Arial;sans-serif"/>
          <w:b w:val="false"/>
          <w:i w:val="false"/>
          <w:caps w:val="false"/>
          <w:smallCaps w:val="false"/>
          <w:color w:val="222222"/>
          <w:spacing w:val="0"/>
          <w:sz w:val="28"/>
        </w:rPr>
        <w:t>Participated in the Canucks Skate, fun skate and a great opportunity for our girls</w:t>
      </w:r>
    </w:p>
    <w:p>
      <w:pPr>
        <w:pStyle w:val="TextBody"/>
        <w:bidi w:val="0"/>
        <w:spacing w:before="96" w:after="0"/>
        <w:jc w:val="left"/>
        <w:rPr>
          <w:rFonts w:ascii="Google Sans;Roboto;RobotoDraft;Helvetica;Arial;sans-serif" w:hAnsi="Google Sans;Roboto;RobotoDraft;Helvetica;Arial;sans-serif"/>
          <w:b w:val="false"/>
          <w:i w:val="false"/>
          <w:caps w:val="false"/>
          <w:smallCaps w:val="false"/>
          <w:color w:val="222222"/>
          <w:spacing w:val="0"/>
          <w:sz w:val="28"/>
        </w:rPr>
      </w:pPr>
      <w:r>
        <w:rPr>
          <w:rFonts w:ascii="Google Sans;Roboto;RobotoDraft;Helvetica;Arial;sans-serif" w:hAnsi="Google Sans;Roboto;RobotoDraft;Helvetica;Arial;sans-serif"/>
          <w:b w:val="false"/>
          <w:i w:val="false"/>
          <w:caps w:val="false"/>
          <w:smallCaps w:val="false"/>
          <w:color w:val="222222"/>
          <w:spacing w:val="0"/>
          <w:sz w:val="28"/>
        </w:rPr>
        <w:t>We had multiple non-parent female coaches this season that have been amazing for our girls and our program. </w:t>
      </w:r>
    </w:p>
    <w:p>
      <w:pPr>
        <w:pStyle w:val="TextBody"/>
        <w:bidi w:val="0"/>
        <w:spacing w:before="96" w:after="0"/>
        <w:jc w:val="left"/>
        <w:rPr>
          <w:rFonts w:ascii="Google Sans;Roboto;RobotoDraft;Helvetica;Arial;sans-serif" w:hAnsi="Google Sans;Roboto;RobotoDraft;Helvetica;Arial;sans-serif"/>
          <w:b w:val="false"/>
          <w:i w:val="false"/>
          <w:caps w:val="false"/>
          <w:smallCaps w:val="false"/>
          <w:color w:val="222222"/>
          <w:spacing w:val="0"/>
          <w:sz w:val="28"/>
        </w:rPr>
      </w:pPr>
      <w:r>
        <w:rPr>
          <w:rFonts w:ascii="Google Sans;Roboto;RobotoDraft;Helvetica;Arial;sans-serif" w:hAnsi="Google Sans;Roboto;RobotoDraft;Helvetica;Arial;sans-serif"/>
          <w:b w:val="false"/>
          <w:i w:val="false"/>
          <w:caps w:val="false"/>
          <w:smallCaps w:val="false"/>
          <w:color w:val="222222"/>
          <w:spacing w:val="0"/>
          <w:sz w:val="28"/>
        </w:rPr>
        <w:t>All U11+ teams made the playoffs this season, U13 and U15 coming 2nd in their leagues</w:t>
      </w:r>
    </w:p>
    <w:p>
      <w:pPr>
        <w:pStyle w:val="TextBody"/>
        <w:bidi w:val="0"/>
        <w:spacing w:before="96" w:after="0"/>
        <w:jc w:val="left"/>
        <w:rPr>
          <w:rFonts w:ascii="Google Sans;Roboto;RobotoDraft;Helvetica;Arial;sans-serif" w:hAnsi="Google Sans;Roboto;RobotoDraft;Helvetica;Arial;sans-serif"/>
          <w:b w:val="false"/>
          <w:i w:val="false"/>
          <w:caps w:val="false"/>
          <w:smallCaps w:val="false"/>
          <w:color w:val="222222"/>
          <w:spacing w:val="0"/>
          <w:sz w:val="28"/>
        </w:rPr>
      </w:pPr>
      <w:r>
        <w:rPr>
          <w:rFonts w:ascii="Google Sans;Roboto;RobotoDraft;Helvetica;Arial;sans-serif" w:hAnsi="Google Sans;Roboto;RobotoDraft;Helvetica;Arial;sans-serif"/>
          <w:b w:val="false"/>
          <w:i w:val="false"/>
          <w:caps w:val="false"/>
          <w:smallCaps w:val="false"/>
          <w:color w:val="222222"/>
          <w:spacing w:val="0"/>
          <w:sz w:val="28"/>
        </w:rPr>
        <w:t>Each team attended 2-3 tournaments and had lots of success and also had a great time, solidifying friendships and team play.</w:t>
      </w:r>
    </w:p>
    <w:p>
      <w:pPr>
        <w:pStyle w:val="TextBody"/>
        <w:bidi w:val="0"/>
        <w:spacing w:before="96" w:after="0"/>
        <w:jc w:val="left"/>
        <w:rPr/>
      </w:pPr>
      <w:r>
        <w:rPr>
          <w:rFonts w:ascii="Google Sans;Roboto;RobotoDraft;Helvetica;Arial;sans-serif" w:hAnsi="Google Sans;Roboto;RobotoDraft;Helvetica;Arial;sans-serif"/>
          <w:b w:val="false"/>
          <w:i w:val="false"/>
          <w:caps w:val="false"/>
          <w:smallCaps w:val="false"/>
          <w:color w:val="222222"/>
          <w:spacing w:val="0"/>
          <w:sz w:val="28"/>
        </w:rPr>
        <w:t>We had 14 dual roster players, playing both female rec Lightning and coed rec Flyers, two U11, five U13 and seven U15</w:t>
      </w:r>
    </w:p>
    <w:p>
      <w:pPr>
        <w:sectPr>
          <w:type w:val="continuous"/>
          <w:pgSz w:w="12240" w:h="15840"/>
          <w:pgMar w:left="1134" w:right="1134" w:header="0" w:top="1134" w:footer="0" w:bottom="1134" w:gutter="0"/>
          <w:formProt w:val="false"/>
          <w:textDirection w:val="lrTb"/>
        </w:sectPr>
      </w:pPr>
    </w:p>
    <w:p>
      <w:pPr>
        <w:pStyle w:val="Normal"/>
        <w:bidi w:val="0"/>
        <w:jc w:val="left"/>
        <w:rPr/>
      </w:pPr>
      <w:r>
        <w:rPr/>
      </w:r>
    </w:p>
    <w:sectPr>
      <w:type w:val="continuous"/>
      <w:pgSz w:w="12240" w:h="15840"/>
      <w:pgMar w:left="1134" w:right="1134" w:header="0" w:top="1134" w:footer="0" w:bottom="1134" w:gutter="0"/>
      <w:pgNumType w:fmt="decimal"/>
      <w:formProt w:val="false"/>
      <w:textDirection w:val="lrTb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OpenSymbol">
    <w:altName w:val="Arial Unicode MS"/>
    <w:charset w:val="02"/>
    <w:family w:val="auto"/>
    <w:pitch w:val="default"/>
  </w:font>
  <w:font w:name="Liberation Sans">
    <w:altName w:val="Arial"/>
    <w:charset w:val="00"/>
    <w:family w:val="swiss"/>
    <w:pitch w:val="variable"/>
  </w:font>
  <w:font w:name="Google Sans">
    <w:altName w:val="Roboto"/>
    <w:charset w:val="00"/>
    <w:family w:val="auto"/>
    <w:pitch w:val="default"/>
  </w:font>
  <w:font w:name="Symbol">
    <w:charset w:val="02"/>
    <w:family w:val="auto"/>
    <w:pitch w:val="default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707"/>
        </w:tabs>
        <w:ind w:left="707" w:hanging="283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1414"/>
        </w:tabs>
        <w:ind w:left="1414" w:hanging="283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2121"/>
        </w:tabs>
        <w:ind w:left="2121" w:hanging="283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2828"/>
        </w:tabs>
        <w:ind w:left="2828" w:hanging="283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3535"/>
        </w:tabs>
        <w:ind w:left="3535" w:hanging="283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4242"/>
        </w:tabs>
        <w:ind w:left="4242" w:hanging="283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4949"/>
        </w:tabs>
        <w:ind w:left="4949" w:hanging="283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5656"/>
        </w:tabs>
        <w:ind w:left="5656" w:hanging="283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6363"/>
        </w:tabs>
        <w:ind w:left="6363" w:hanging="283"/>
      </w:pPr>
      <w:rPr>
        <w:rFonts w:ascii="Symbol" w:hAnsi="Symbol" w:cs="Symbol" w:hint="default"/>
      </w:rPr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707"/>
        </w:tabs>
        <w:ind w:left="707" w:hanging="283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1414"/>
        </w:tabs>
        <w:ind w:left="1414" w:hanging="283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2121"/>
        </w:tabs>
        <w:ind w:left="2121" w:hanging="283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2828"/>
        </w:tabs>
        <w:ind w:left="2828" w:hanging="283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3535"/>
        </w:tabs>
        <w:ind w:left="3535" w:hanging="283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4242"/>
        </w:tabs>
        <w:ind w:left="4242" w:hanging="283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4949"/>
        </w:tabs>
        <w:ind w:left="4949" w:hanging="283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5656"/>
        </w:tabs>
        <w:ind w:left="5656" w:hanging="283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6363"/>
        </w:tabs>
        <w:ind w:left="6363" w:hanging="283"/>
      </w:pPr>
      <w:rPr>
        <w:rFonts w:ascii="Symbol" w:hAnsi="Symbol" w:cs="Symbol" w:hint="default"/>
      </w:rPr>
    </w:lvl>
  </w:abstractNum>
  <w:abstractNum w:abstractNumId="3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pStyle w:val="Heading3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00"/>
  <w:defaultTabStop w:val="709"/>
  <w:autoHyphenation w:val="true"/>
  <w:compat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Lucida Sans"/>
        <w:kern w:val="2"/>
        <w:sz w:val="24"/>
        <w:szCs w:val="24"/>
        <w:lang w:val="en-CA" w:eastAsia="zh-CN" w:bidi="hi-IN"/>
      </w:rPr>
    </w:rPrDefault>
    <w:pPrDefault>
      <w:pPr>
        <w:widowControl/>
        <w:suppressAutoHyphens w:val="true"/>
      </w:pPr>
    </w:pPrDefault>
  </w:docDefaults>
  <w:style w:type="paragraph" w:styleId="Normal">
    <w:name w:val="Normal"/>
    <w:qFormat/>
    <w:pPr>
      <w:widowControl/>
      <w:bidi w:val="0"/>
    </w:pPr>
    <w:rPr>
      <w:rFonts w:ascii="Liberation Serif" w:hAnsi="Liberation Serif" w:eastAsia="NSimSun" w:cs="Lucida Sans"/>
      <w:color w:val="auto"/>
      <w:kern w:val="2"/>
      <w:sz w:val="24"/>
      <w:szCs w:val="24"/>
      <w:lang w:val="en-CA" w:eastAsia="zh-CN" w:bidi="hi-IN"/>
    </w:rPr>
  </w:style>
  <w:style w:type="paragraph" w:styleId="Heading3">
    <w:name w:val="Heading 3"/>
    <w:basedOn w:val="Heading"/>
    <w:next w:val="TextBody"/>
    <w:qFormat/>
    <w:pPr>
      <w:spacing w:before="140" w:after="120"/>
      <w:outlineLvl w:val="2"/>
    </w:pPr>
    <w:rPr>
      <w:rFonts w:ascii="Liberation Serif" w:hAnsi="Liberation Serif" w:eastAsia="NSimSun" w:cs="Lucida Sans"/>
      <w:b/>
      <w:bCs/>
      <w:sz w:val="28"/>
      <w:szCs w:val="28"/>
    </w:rPr>
  </w:style>
  <w:style w:type="character" w:styleId="Bullets">
    <w:name w:val="Bullets"/>
    <w:qFormat/>
    <w:rPr>
      <w:rFonts w:ascii="OpenSymbol" w:hAnsi="OpenSymbol" w:eastAsia="OpenSymbol" w:cs="OpenSymbol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TextBody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TextBody"/>
    <w:pPr/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ucida Sans"/>
    </w:rPr>
  </w:style>
  <w:style w:type="paragraph" w:styleId="TableContents">
    <w:name w:val="Table Contents"/>
    <w:basedOn w:val="Normal"/>
    <w:qFormat/>
    <w:pPr>
      <w:widowControl w:val="false"/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image" Target="media/image2.gif"/><Relationship Id="rId4" Type="http://schemas.openxmlformats.org/officeDocument/2006/relationships/image" Target="media/image3.gif"/><Relationship Id="rId5" Type="http://schemas.openxmlformats.org/officeDocument/2006/relationships/image" Target="media/image4.gif"/><Relationship Id="rId6" Type="http://schemas.openxmlformats.org/officeDocument/2006/relationships/image" Target="media/image5.gif"/><Relationship Id="rId7" Type="http://schemas.openxmlformats.org/officeDocument/2006/relationships/numbering" Target="numbering.xml"/><Relationship Id="rId8" Type="http://schemas.openxmlformats.org/officeDocument/2006/relationships/fontTable" Target="fontTable.xml"/><Relationship Id="rId9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1</TotalTime>
  <Application>LibreOffice/7.0.0.3$Windows_X86_64 LibreOffice_project/8061b3e9204bef6b321a21033174034a5e2ea88e</Application>
  <Pages>1</Pages>
  <Words>244</Words>
  <Characters>1156</Characters>
  <CharactersWithSpaces>1383</CharactersWithSpaces>
  <Paragraphs>20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2025-04-11T05:13:10Z</dcterms:created>
  <dc:creator/>
  <dc:description/>
  <dc:language>en-CA</dc:language>
  <cp:lastModifiedBy/>
  <dcterms:modified xsi:type="dcterms:W3CDTF">2025-04-11T05:14:49Z</dcterms:modified>
  <cp:revision>1</cp:revision>
  <dc:subject/>
  <dc:title/>
</cp:coreProperties>
</file>